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2CB52" w14:textId="522D6861" w:rsidR="00946FA7" w:rsidRDefault="00000000">
      <w:pPr>
        <w:widowControl w:val="0"/>
        <w:spacing w:before="71"/>
        <w:ind w:left="540" w:right="5040"/>
        <w:rPr>
          <w:rFonts w:ascii="Franklin Gothic Demi" w:hAnsi="Franklin Gothic Demi" w:cs="Franklin Gothic Demi"/>
          <w:sz w:val="18"/>
          <w:szCs w:val="18"/>
        </w:rPr>
      </w:pPr>
      <w:r>
        <w:rPr>
          <w:noProof/>
        </w:rPr>
        <w:pict w14:anchorId="337BAEF2">
          <v:group id="Group 2" o:spid="_x0000_s1026" style="position:absolute;left:0;text-align:left;margin-left:40pt;margin-top:28.1pt;width:35.95pt;height:27pt;z-index:-251657216;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6E82CB82" w14:textId="77777777" w:rsidR="00946FA7" w:rsidRDefault="00D514A5">
                    <w:pPr>
                      <w:spacing w:line="540" w:lineRule="atLeast"/>
                    </w:pPr>
                    <w:r>
                      <w:rPr>
                        <w:noProof/>
                      </w:rPr>
                      <w:drawing>
                        <wp:inline distT="0" distB="0" distL="0" distR="0" wp14:anchorId="6E82CB84" wp14:editId="6E82CB85">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a:noFill/>
                                </pic:spPr>
                              </pic:pic>
                            </a:graphicData>
                          </a:graphic>
                        </wp:inline>
                      </w:drawing>
                    </w:r>
                  </w:p>
                  <w:p w14:paraId="6E82CB83" w14:textId="77777777" w:rsidR="00946FA7" w:rsidRDefault="00946FA7">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" filled="f" strokecolor="gray" strokeweight=".06pt"/>
            <w10:wrap anchorx="page" anchory="page"/>
          </v:group>
        </w:pict>
      </w:r>
      <w:r w:rsidR="00D514A5">
        <w:rPr>
          <w:rFonts w:ascii="Franklin Gothic Demi" w:hAnsi="Franklin Gothic Demi" w:cs="Franklin Gothic Demi"/>
          <w:sz w:val="18"/>
          <w:szCs w:val="18"/>
        </w:rPr>
        <w:t>MA</w:t>
      </w:r>
      <w:r w:rsidR="00D514A5">
        <w:rPr>
          <w:rFonts w:ascii="Franklin Gothic Demi" w:hAnsi="Franklin Gothic Demi" w:cs="Franklin Gothic Demi"/>
          <w:spacing w:val="1"/>
          <w:sz w:val="18"/>
          <w:szCs w:val="18"/>
        </w:rPr>
        <w:t>K</w:t>
      </w:r>
      <w:r w:rsidR="00D514A5">
        <w:rPr>
          <w:rFonts w:ascii="Franklin Gothic Demi" w:hAnsi="Franklin Gothic Demi" w:cs="Franklin Gothic Demi"/>
          <w:spacing w:val="-1"/>
          <w:sz w:val="18"/>
          <w:szCs w:val="18"/>
        </w:rPr>
        <w:t>İ</w:t>
      </w:r>
      <w:r w:rsidR="00D514A5">
        <w:rPr>
          <w:rFonts w:ascii="Franklin Gothic Demi" w:hAnsi="Franklin Gothic Demi" w:cs="Franklin Gothic Demi"/>
          <w:sz w:val="18"/>
          <w:szCs w:val="18"/>
        </w:rPr>
        <w:t>NA</w:t>
      </w:r>
      <w:r w:rsidR="00D514A5">
        <w:rPr>
          <w:rFonts w:ascii="Franklin Gothic Demi" w:hAnsi="Franklin Gothic Demi" w:cs="Franklin Gothic Demi"/>
          <w:spacing w:val="1"/>
          <w:sz w:val="18"/>
          <w:szCs w:val="18"/>
        </w:rPr>
        <w:t xml:space="preserve"> </w:t>
      </w:r>
      <w:r w:rsidR="00D514A5">
        <w:rPr>
          <w:rFonts w:ascii="Franklin Gothic Demi" w:hAnsi="Franklin Gothic Demi" w:cs="Franklin Gothic Demi"/>
          <w:sz w:val="18"/>
          <w:szCs w:val="18"/>
        </w:rPr>
        <w:t>MÜHEN</w:t>
      </w:r>
      <w:r w:rsidR="00D514A5">
        <w:rPr>
          <w:rFonts w:ascii="Franklin Gothic Demi" w:hAnsi="Franklin Gothic Demi" w:cs="Franklin Gothic Demi"/>
          <w:spacing w:val="-1"/>
          <w:sz w:val="18"/>
          <w:szCs w:val="18"/>
        </w:rPr>
        <w:t>Dİ</w:t>
      </w:r>
      <w:r w:rsidR="00D514A5">
        <w:rPr>
          <w:rFonts w:ascii="Franklin Gothic Demi" w:hAnsi="Franklin Gothic Demi" w:cs="Franklin Gothic Demi"/>
          <w:sz w:val="18"/>
          <w:szCs w:val="18"/>
        </w:rPr>
        <w:t>S</w:t>
      </w:r>
      <w:r w:rsidR="00D514A5">
        <w:rPr>
          <w:rFonts w:ascii="Franklin Gothic Demi" w:hAnsi="Franklin Gothic Demi" w:cs="Franklin Gothic Demi"/>
          <w:spacing w:val="1"/>
          <w:sz w:val="18"/>
          <w:szCs w:val="18"/>
        </w:rPr>
        <w:t>L</w:t>
      </w:r>
      <w:r w:rsidR="00D514A5">
        <w:rPr>
          <w:rFonts w:ascii="Franklin Gothic Demi" w:hAnsi="Franklin Gothic Demi" w:cs="Franklin Gothic Demi"/>
          <w:sz w:val="18"/>
          <w:szCs w:val="18"/>
        </w:rPr>
        <w:t>İĞİ</w:t>
      </w:r>
      <w:r w:rsidR="00D514A5">
        <w:rPr>
          <w:rFonts w:ascii="Franklin Gothic Demi" w:hAnsi="Franklin Gothic Demi" w:cs="Franklin Gothic Demi"/>
          <w:spacing w:val="-2"/>
          <w:sz w:val="18"/>
          <w:szCs w:val="18"/>
        </w:rPr>
        <w:t xml:space="preserve"> </w:t>
      </w:r>
      <w:r w:rsidR="00D514A5">
        <w:rPr>
          <w:rFonts w:ascii="Franklin Gothic Demi" w:hAnsi="Franklin Gothic Demi" w:cs="Franklin Gothic Demi"/>
          <w:sz w:val="18"/>
          <w:szCs w:val="18"/>
        </w:rPr>
        <w:t>BÖL</w:t>
      </w:r>
      <w:r w:rsidR="00D514A5">
        <w:rPr>
          <w:rFonts w:ascii="Franklin Gothic Demi" w:hAnsi="Franklin Gothic Demi" w:cs="Franklin Gothic Demi"/>
          <w:spacing w:val="-1"/>
          <w:sz w:val="18"/>
          <w:szCs w:val="18"/>
        </w:rPr>
        <w:t>Ü</w:t>
      </w:r>
      <w:r w:rsidR="00D514A5">
        <w:rPr>
          <w:rFonts w:ascii="Franklin Gothic Demi" w:hAnsi="Franklin Gothic Demi" w:cs="Franklin Gothic Demi"/>
          <w:sz w:val="18"/>
          <w:szCs w:val="18"/>
        </w:rPr>
        <w:t>MÜ ME</w:t>
      </w:r>
      <w:r w:rsidR="00D514A5">
        <w:rPr>
          <w:rFonts w:ascii="Franklin Gothic Demi" w:hAnsi="Franklin Gothic Demi" w:cs="Franklin Gothic Demi"/>
          <w:spacing w:val="-2"/>
          <w:sz w:val="18"/>
          <w:szCs w:val="18"/>
        </w:rPr>
        <w:t xml:space="preserve"> </w:t>
      </w:r>
      <w:r w:rsidR="00D514A5">
        <w:rPr>
          <w:rFonts w:ascii="Franklin Gothic Demi" w:hAnsi="Franklin Gothic Demi" w:cs="Franklin Gothic Demi"/>
          <w:sz w:val="18"/>
          <w:szCs w:val="18"/>
        </w:rPr>
        <w:t>492 ENGINEERING PROJECT</w:t>
      </w:r>
    </w:p>
    <w:p w14:paraId="6E82CB53" w14:textId="77777777" w:rsidR="00946FA7" w:rsidRDefault="00946FA7">
      <w:pPr>
        <w:widowControl w:val="0"/>
        <w:spacing w:before="3" w:line="220" w:lineRule="exact"/>
        <w:rPr>
          <w:rFonts w:ascii="Franklin Gothic Demi" w:hAnsi="Franklin Gothic Demi" w:cs="Franklin Gothic Demi"/>
          <w:sz w:val="22"/>
          <w:szCs w:val="22"/>
        </w:rPr>
      </w:pPr>
    </w:p>
    <w:p w14:paraId="6E82CB54" w14:textId="77777777" w:rsidR="00946FA7" w:rsidRDefault="00D514A5">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6E82CB55" w14:textId="77777777" w:rsidR="00946FA7" w:rsidRDefault="00D514A5">
      <w:pPr>
        <w:widowControl w:val="0"/>
        <w:spacing w:line="272" w:lineRule="exact"/>
        <w:jc w:val="center"/>
        <w:rPr>
          <w:rFonts w:ascii="Franklin Gothic Demi" w:hAnsi="Franklin Gothic Demi" w:cs="Franklin Gothic Demi"/>
        </w:rPr>
      </w:pPr>
      <w:r>
        <w:rPr>
          <w:rFonts w:ascii="Franklin Gothic Demi" w:hAnsi="Franklin Gothic Demi" w:cs="Franklin Gothic Demi"/>
          <w:spacing w:val="-7"/>
        </w:rPr>
        <w:t xml:space="preserve">Fall </w:t>
      </w:r>
      <w:r>
        <w:rPr>
          <w:rFonts w:ascii="Franklin Gothic Demi" w:hAnsi="Franklin Gothic Demi" w:cs="Franklin Gothic Demi"/>
        </w:rPr>
        <w:t>2025</w:t>
      </w:r>
    </w:p>
    <w:p w14:paraId="6E82CB56" w14:textId="77777777" w:rsidR="00946FA7" w:rsidRDefault="00946FA7">
      <w:pPr>
        <w:widowControl w:val="0"/>
        <w:spacing w:before="6" w:line="130" w:lineRule="exact"/>
        <w:rPr>
          <w:rFonts w:ascii="Franklin Gothic Demi" w:hAnsi="Franklin Gothic Demi" w:cs="Franklin Gothic Demi"/>
          <w:sz w:val="13"/>
          <w:szCs w:val="13"/>
        </w:rPr>
      </w:pPr>
    </w:p>
    <w:p w14:paraId="6E82CB57" w14:textId="52DD954A" w:rsidR="00946FA7" w:rsidRDefault="00D514A5">
      <w:pPr>
        <w:tabs>
          <w:tab w:val="left" w:pos="2293"/>
        </w:tabs>
        <w:ind w:left="630" w:hanging="660"/>
        <w:rPr>
          <w:caps/>
        </w:rPr>
      </w:pPr>
      <w:r>
        <w:rPr>
          <w:b/>
          <w:bCs/>
        </w:rPr>
        <w:t xml:space="preserve">Title: </w:t>
      </w:r>
      <w:r w:rsidR="008111C1" w:rsidRPr="008111C1">
        <w:rPr>
          <w:caps/>
        </w:rPr>
        <w:t xml:space="preserve">Experimental Determination of Vibrational Properties of </w:t>
      </w:r>
      <w:r w:rsidR="00651EC3">
        <w:rPr>
          <w:caps/>
        </w:rPr>
        <w:t>A rectangular wooden plate</w:t>
      </w:r>
    </w:p>
    <w:p w14:paraId="6E82CB58" w14:textId="77777777" w:rsidR="00946FA7" w:rsidRDefault="00946FA7">
      <w:pPr>
        <w:tabs>
          <w:tab w:val="left" w:pos="1483"/>
        </w:tabs>
        <w:ind w:hanging="15"/>
        <w:rPr>
          <w:b/>
        </w:rPr>
      </w:pPr>
    </w:p>
    <w:p w14:paraId="6E82CB59" w14:textId="35007C3C" w:rsidR="00946FA7" w:rsidRDefault="00D514A5">
      <w:pPr>
        <w:tabs>
          <w:tab w:val="left" w:pos="1483"/>
        </w:tabs>
        <w:ind w:left="-15"/>
        <w:rPr>
          <w:caps/>
        </w:rPr>
      </w:pPr>
      <w:r>
        <w:rPr>
          <w:b/>
        </w:rPr>
        <w:t xml:space="preserve">Ref Code: </w:t>
      </w:r>
      <w:r w:rsidR="00122BDB">
        <w:t>NEWOP</w:t>
      </w:r>
    </w:p>
    <w:p w14:paraId="6E82CB5A" w14:textId="77777777" w:rsidR="00946FA7" w:rsidRDefault="00946FA7">
      <w:pPr>
        <w:tabs>
          <w:tab w:val="left" w:pos="1483"/>
        </w:tabs>
        <w:ind w:hanging="15"/>
      </w:pPr>
    </w:p>
    <w:p w14:paraId="6E82CB5B" w14:textId="359B069B" w:rsidR="00946FA7" w:rsidRDefault="00D514A5">
      <w:pPr>
        <w:tabs>
          <w:tab w:val="left" w:pos="1483"/>
        </w:tabs>
        <w:ind w:hanging="15"/>
        <w:rPr>
          <w:caps/>
        </w:rPr>
      </w:pPr>
      <w:r>
        <w:rPr>
          <w:b/>
        </w:rPr>
        <w:t xml:space="preserve">Type: </w:t>
      </w:r>
      <w:r w:rsidR="004A7E65">
        <w:t>Individual</w:t>
      </w:r>
      <w:r>
        <w:t xml:space="preserve"> </w:t>
      </w:r>
    </w:p>
    <w:p w14:paraId="6E82CB5C" w14:textId="77777777" w:rsidR="00946FA7" w:rsidRDefault="00946FA7">
      <w:pPr>
        <w:tabs>
          <w:tab w:val="left" w:pos="1483"/>
        </w:tabs>
        <w:ind w:hanging="15"/>
        <w:rPr>
          <w:caps/>
        </w:rPr>
      </w:pPr>
    </w:p>
    <w:p w14:paraId="6E82CB5D" w14:textId="58D6E94C" w:rsidR="00946FA7" w:rsidRDefault="00D514A5">
      <w:pPr>
        <w:tabs>
          <w:tab w:val="left" w:pos="1483"/>
        </w:tabs>
        <w:ind w:hanging="15"/>
        <w:rPr>
          <w:b/>
          <w:bCs/>
        </w:rPr>
      </w:pPr>
      <w:r>
        <w:rPr>
          <w:b/>
          <w:bCs/>
        </w:rPr>
        <w:t xml:space="preserve">Status: </w:t>
      </w:r>
      <w:r>
        <w:t>New</w:t>
      </w:r>
    </w:p>
    <w:p w14:paraId="6E82CB5E" w14:textId="77777777" w:rsidR="00946FA7" w:rsidRDefault="00946FA7">
      <w:pPr>
        <w:tabs>
          <w:tab w:val="left" w:pos="1483"/>
        </w:tabs>
        <w:ind w:hanging="15"/>
        <w:rPr>
          <w:b/>
          <w:bCs/>
        </w:rPr>
      </w:pPr>
    </w:p>
    <w:p w14:paraId="6E82CB61" w14:textId="5539B6F2" w:rsidR="00946FA7" w:rsidRDefault="00D514A5" w:rsidP="00523B55">
      <w:pPr>
        <w:tabs>
          <w:tab w:val="left" w:pos="1483"/>
        </w:tabs>
        <w:ind w:hanging="15"/>
      </w:pPr>
      <w:r>
        <w:rPr>
          <w:b/>
        </w:rPr>
        <w:t xml:space="preserve">Availability: </w:t>
      </w:r>
      <w:r w:rsidR="00523B55">
        <w:rPr>
          <w:b/>
        </w:rPr>
        <w:t>2</w:t>
      </w:r>
    </w:p>
    <w:p w14:paraId="6E82CB62" w14:textId="77777777" w:rsidR="00946FA7" w:rsidRDefault="00946FA7">
      <w:pPr>
        <w:tabs>
          <w:tab w:val="left" w:pos="1483"/>
        </w:tabs>
        <w:ind w:hanging="15"/>
        <w:rPr>
          <w:b/>
          <w:caps/>
        </w:rPr>
      </w:pPr>
    </w:p>
    <w:p w14:paraId="371DA0BB" w14:textId="4AAE1FDB" w:rsidR="005A145D" w:rsidRPr="008D69D9" w:rsidRDefault="00D514A5" w:rsidP="008D69D9">
      <w:pPr>
        <w:pStyle w:val="BlockText"/>
        <w:spacing w:before="0"/>
        <w:ind w:left="0" w:right="0"/>
        <w:jc w:val="left"/>
        <w:rPr>
          <w:b/>
          <w:bCs/>
        </w:rPr>
      </w:pPr>
      <w:r>
        <w:rPr>
          <w:b/>
          <w:bCs/>
        </w:rPr>
        <w:t>Project Description:</w:t>
      </w:r>
    </w:p>
    <w:p w14:paraId="0D3E5D95" w14:textId="03BD2004" w:rsidR="009B11A2" w:rsidRDefault="009B11A2">
      <w:pPr>
        <w:widowControl w:val="0"/>
        <w:ind w:right="58"/>
        <w:jc w:val="both"/>
        <w:rPr>
          <w:bCs/>
        </w:rPr>
      </w:pPr>
      <w:r>
        <w:rPr>
          <w:bCs/>
        </w:rPr>
        <w:t>Experimental</w:t>
      </w:r>
      <w:r w:rsidR="0068629B">
        <w:rPr>
          <w:bCs/>
        </w:rPr>
        <w:t xml:space="preserve">: </w:t>
      </w:r>
      <w:r w:rsidR="004E4799">
        <w:rPr>
          <w:bCs/>
        </w:rPr>
        <w:t>A wooden rectangular</w:t>
      </w:r>
      <w:r w:rsidR="00785FEE">
        <w:rPr>
          <w:bCs/>
        </w:rPr>
        <w:t xml:space="preserve"> thin</w:t>
      </w:r>
      <w:r w:rsidR="004E4799">
        <w:rPr>
          <w:bCs/>
        </w:rPr>
        <w:t xml:space="preserve"> plate </w:t>
      </w:r>
      <w:r w:rsidR="004B1401">
        <w:rPr>
          <w:bCs/>
        </w:rPr>
        <w:t>will be placed under a</w:t>
      </w:r>
      <w:r w:rsidR="00B908A1">
        <w:rPr>
          <w:bCs/>
        </w:rPr>
        <w:t>n appropriate speaker</w:t>
      </w:r>
      <w:r w:rsidR="0018578F">
        <w:rPr>
          <w:bCs/>
        </w:rPr>
        <w:t xml:space="preserve">. The boundaries of the thin plate </w:t>
      </w:r>
      <w:r w:rsidR="0073321C">
        <w:rPr>
          <w:bCs/>
        </w:rPr>
        <w:t>will be adjusted accordingly (clamped</w:t>
      </w:r>
      <w:r w:rsidR="005D4B3C">
        <w:rPr>
          <w:bCs/>
        </w:rPr>
        <w:t xml:space="preserve"> or simply-supported</w:t>
      </w:r>
      <w:r w:rsidR="0073321C">
        <w:rPr>
          <w:bCs/>
        </w:rPr>
        <w:t>)</w:t>
      </w:r>
      <w:r w:rsidR="005D4B3C">
        <w:rPr>
          <w:bCs/>
        </w:rPr>
        <w:t xml:space="preserve">. </w:t>
      </w:r>
      <w:r w:rsidR="00565A5D">
        <w:rPr>
          <w:bCs/>
        </w:rPr>
        <w:t xml:space="preserve">A granular material will be poured onto the plate. </w:t>
      </w:r>
      <w:r w:rsidR="005D4B3C">
        <w:rPr>
          <w:bCs/>
        </w:rPr>
        <w:t xml:space="preserve">The plate will be exposed to </w:t>
      </w:r>
      <w:r w:rsidR="00880B2C">
        <w:rPr>
          <w:bCs/>
        </w:rPr>
        <w:t>pure sine sound waves (forced vibration)</w:t>
      </w:r>
      <w:r w:rsidR="009E149F">
        <w:rPr>
          <w:bCs/>
        </w:rPr>
        <w:t xml:space="preserve"> with an increasing frequency, hence a frequency sweep. </w:t>
      </w:r>
      <w:r w:rsidR="0056435E">
        <w:rPr>
          <w:bCs/>
        </w:rPr>
        <w:t xml:space="preserve">Thus, from the </w:t>
      </w:r>
      <w:r w:rsidR="005916B4">
        <w:rPr>
          <w:bCs/>
        </w:rPr>
        <w:t>formation of Chladni patterns</w:t>
      </w:r>
      <w:r w:rsidR="002358CD">
        <w:rPr>
          <w:bCs/>
        </w:rPr>
        <w:t xml:space="preserve">, </w:t>
      </w:r>
      <w:r w:rsidR="0013290F">
        <w:rPr>
          <w:bCs/>
        </w:rPr>
        <w:t xml:space="preserve">several </w:t>
      </w:r>
      <w:r w:rsidR="002358CD">
        <w:rPr>
          <w:bCs/>
        </w:rPr>
        <w:t xml:space="preserve">natural frequencies of the plate </w:t>
      </w:r>
      <w:r w:rsidR="0013290F">
        <w:rPr>
          <w:bCs/>
        </w:rPr>
        <w:t xml:space="preserve">will be determined. There might be additional </w:t>
      </w:r>
      <w:r w:rsidR="00E66C94">
        <w:rPr>
          <w:bCs/>
        </w:rPr>
        <w:t>experiments with other sensors</w:t>
      </w:r>
      <w:r w:rsidR="0038136F">
        <w:rPr>
          <w:bCs/>
        </w:rPr>
        <w:t xml:space="preserve"> in place.</w:t>
      </w:r>
    </w:p>
    <w:p w14:paraId="2FDE4F24" w14:textId="77777777" w:rsidR="008D69D9" w:rsidRDefault="008D69D9">
      <w:pPr>
        <w:widowControl w:val="0"/>
        <w:ind w:right="58"/>
        <w:jc w:val="both"/>
        <w:rPr>
          <w:bCs/>
        </w:rPr>
      </w:pPr>
    </w:p>
    <w:p w14:paraId="0CDF7EDE" w14:textId="34EAA7DF" w:rsidR="005A145D" w:rsidRDefault="008D69D9">
      <w:pPr>
        <w:widowControl w:val="0"/>
        <w:ind w:right="58"/>
        <w:jc w:val="both"/>
        <w:rPr>
          <w:bCs/>
        </w:rPr>
      </w:pPr>
      <w:r>
        <w:rPr>
          <w:bCs/>
        </w:rPr>
        <w:t xml:space="preserve">Finite Element: The plate used in the experimental study will be modeled in ANSYS, FEAP, and another finite element program might be included. Modal analysis will be carried out with the precise data collected and documented by the students of where the plate is cut from the tree and with the material properties of the type of </w:t>
      </w:r>
      <w:r w:rsidR="00266AF2">
        <w:rPr>
          <w:bCs/>
        </w:rPr>
        <w:t>wood</w:t>
      </w:r>
      <w:r>
        <w:rPr>
          <w:bCs/>
        </w:rPr>
        <w:t xml:space="preserve"> which the plate used in the experiments is made of. The experimental and finite element results will be compared.</w:t>
      </w:r>
    </w:p>
    <w:p w14:paraId="6E82CB65" w14:textId="77777777" w:rsidR="00946FA7" w:rsidRDefault="00946FA7">
      <w:pPr>
        <w:widowControl w:val="0"/>
        <w:ind w:right="58"/>
        <w:rPr>
          <w:bCs/>
        </w:rPr>
      </w:pPr>
    </w:p>
    <w:p w14:paraId="6E82CB66" w14:textId="77777777" w:rsidR="00946FA7" w:rsidRDefault="00D514A5">
      <w:pPr>
        <w:widowControl w:val="0"/>
        <w:ind w:right="-20"/>
      </w:pPr>
      <w:r>
        <w:rPr>
          <w:b/>
          <w:bCs/>
        </w:rPr>
        <w:t>Work Description:</w:t>
      </w:r>
    </w:p>
    <w:p w14:paraId="6E82CB67" w14:textId="77777777" w:rsidR="00946FA7" w:rsidRDefault="00946FA7">
      <w:pPr>
        <w:widowControl w:val="0"/>
        <w:ind w:left="502" w:right="-20"/>
      </w:pPr>
    </w:p>
    <w:p w14:paraId="783C9433" w14:textId="271D74EA" w:rsidR="0061068C" w:rsidRDefault="0061068C">
      <w:pPr>
        <w:widowControl w:val="0"/>
        <w:numPr>
          <w:ilvl w:val="0"/>
          <w:numId w:val="1"/>
        </w:numPr>
        <w:ind w:right="-20"/>
      </w:pPr>
      <w:r w:rsidRPr="0061068C">
        <w:t>Design and build the boundary</w:t>
      </w:r>
      <w:r>
        <w:t xml:space="preserve"> </w:t>
      </w:r>
      <w:r w:rsidRPr="0061068C">
        <w:t>condition fixture and experimental setup</w:t>
      </w:r>
      <w:r w:rsidR="0081414D">
        <w:t>.</w:t>
      </w:r>
    </w:p>
    <w:p w14:paraId="6E82CB69" w14:textId="301B00FD" w:rsidR="00946FA7" w:rsidRPr="00D36326" w:rsidRDefault="00AC6CA0">
      <w:pPr>
        <w:widowControl w:val="0"/>
        <w:numPr>
          <w:ilvl w:val="0"/>
          <w:numId w:val="1"/>
        </w:numPr>
        <w:ind w:right="-20"/>
      </w:pPr>
      <w:r w:rsidRPr="00AC6CA0">
        <w:rPr>
          <w:position w:val="-1"/>
        </w:rPr>
        <w:t>Plan and conduct frequency-sweep tests; record and process Chladni patterns</w:t>
      </w:r>
      <w:r w:rsidR="0081414D">
        <w:rPr>
          <w:position w:val="-1"/>
        </w:rPr>
        <w:t>.</w:t>
      </w:r>
    </w:p>
    <w:p w14:paraId="5CB474D3" w14:textId="1CB850DF" w:rsidR="001628F9" w:rsidRPr="001628F9" w:rsidRDefault="001628F9" w:rsidP="00D514A5">
      <w:pPr>
        <w:widowControl w:val="0"/>
        <w:numPr>
          <w:ilvl w:val="0"/>
          <w:numId w:val="1"/>
        </w:numPr>
        <w:ind w:right="-20"/>
      </w:pPr>
      <w:r w:rsidRPr="001628F9">
        <w:rPr>
          <w:position w:val="-1"/>
        </w:rPr>
        <w:t>Develop FE models (orthotropic plate, proper BCs)</w:t>
      </w:r>
      <w:r w:rsidR="0081414D">
        <w:rPr>
          <w:position w:val="-1"/>
        </w:rPr>
        <w:t>.</w:t>
      </w:r>
    </w:p>
    <w:p w14:paraId="6BBF8805" w14:textId="035987B8" w:rsidR="00AE148F" w:rsidRDefault="001628F9" w:rsidP="00D514A5">
      <w:pPr>
        <w:widowControl w:val="0"/>
        <w:numPr>
          <w:ilvl w:val="0"/>
          <w:numId w:val="1"/>
        </w:numPr>
        <w:ind w:right="-20"/>
      </w:pPr>
      <w:r w:rsidRPr="001628F9">
        <w:rPr>
          <w:position w:val="-1"/>
        </w:rPr>
        <w:t>Document wood provenance (species, cut)</w:t>
      </w:r>
      <w:r w:rsidR="0081414D">
        <w:rPr>
          <w:position w:val="-1"/>
        </w:rPr>
        <w:t xml:space="preserve"> and results.</w:t>
      </w:r>
    </w:p>
    <w:p w14:paraId="6E82CB6B" w14:textId="77777777" w:rsidR="00946FA7" w:rsidRDefault="00946FA7">
      <w:pPr>
        <w:widowControl w:val="0"/>
        <w:spacing w:before="15" w:line="260" w:lineRule="exact"/>
        <w:rPr>
          <w:sz w:val="26"/>
          <w:szCs w:val="26"/>
        </w:rPr>
      </w:pPr>
    </w:p>
    <w:p w14:paraId="6E82CB6C" w14:textId="77777777" w:rsidR="00946FA7" w:rsidRDefault="00D514A5">
      <w:pPr>
        <w:widowControl w:val="0"/>
        <w:ind w:right="-20"/>
        <w:rPr>
          <w:b/>
          <w:bCs/>
        </w:rPr>
      </w:pPr>
      <w:r>
        <w:rPr>
          <w:b/>
          <w:bCs/>
        </w:rPr>
        <w:t>Required Qualifications and Skills:</w:t>
      </w:r>
    </w:p>
    <w:p w14:paraId="6E82CB6D" w14:textId="77777777" w:rsidR="00946FA7" w:rsidRDefault="00946FA7">
      <w:pPr>
        <w:widowControl w:val="0"/>
        <w:ind w:right="-20"/>
      </w:pPr>
    </w:p>
    <w:p w14:paraId="6E82CB6F" w14:textId="49EB4985" w:rsidR="00946FA7" w:rsidRDefault="00D514A5">
      <w:pPr>
        <w:pStyle w:val="ListParagraph"/>
        <w:widowControl w:val="0"/>
        <w:numPr>
          <w:ilvl w:val="0"/>
          <w:numId w:val="2"/>
        </w:numPr>
        <w:ind w:right="-20"/>
      </w:pPr>
      <w:r>
        <w:t>Carefulness in experimental work</w:t>
      </w:r>
    </w:p>
    <w:p w14:paraId="6E82CB70" w14:textId="778AE581" w:rsidR="00946FA7" w:rsidRDefault="00D514A5">
      <w:pPr>
        <w:pStyle w:val="BlockText"/>
        <w:numPr>
          <w:ilvl w:val="0"/>
          <w:numId w:val="2"/>
        </w:numPr>
        <w:spacing w:before="0"/>
        <w:ind w:right="0"/>
        <w:jc w:val="left"/>
      </w:pPr>
      <w:r>
        <w:t xml:space="preserve">Basic knowledge of </w:t>
      </w:r>
      <w:r w:rsidR="00A94393">
        <w:t>vibration analysis and finite element analysis</w:t>
      </w:r>
    </w:p>
    <w:p w14:paraId="22919021" w14:textId="78BB3CB7" w:rsidR="004F0047" w:rsidRDefault="004F0047" w:rsidP="004F0047">
      <w:pPr>
        <w:pStyle w:val="ListParagraph"/>
        <w:widowControl w:val="0"/>
        <w:numPr>
          <w:ilvl w:val="0"/>
          <w:numId w:val="2"/>
        </w:numPr>
        <w:ind w:right="-20"/>
      </w:pPr>
      <w:r>
        <w:t>Some coding might be required (Matlab, Octave)</w:t>
      </w:r>
    </w:p>
    <w:p w14:paraId="6E82CB71" w14:textId="77777777" w:rsidR="00946FA7" w:rsidRDefault="00D514A5">
      <w:pPr>
        <w:pStyle w:val="BlockText"/>
        <w:numPr>
          <w:ilvl w:val="0"/>
          <w:numId w:val="2"/>
        </w:numPr>
        <w:spacing w:before="0"/>
        <w:ind w:right="0"/>
        <w:jc w:val="left"/>
      </w:pPr>
      <w:r>
        <w:t xml:space="preserve">The project will be </w:t>
      </w:r>
      <w:r>
        <w:rPr>
          <w:color w:val="FF0000"/>
        </w:rPr>
        <w:t>on campus</w:t>
      </w:r>
      <w:r>
        <w:t>.</w:t>
      </w:r>
    </w:p>
    <w:p w14:paraId="05BB0E82" w14:textId="17039675" w:rsidR="0068629B" w:rsidRDefault="0068629B">
      <w:pPr>
        <w:pStyle w:val="BlockText"/>
        <w:numPr>
          <w:ilvl w:val="0"/>
          <w:numId w:val="2"/>
        </w:numPr>
        <w:spacing w:before="0"/>
        <w:ind w:right="0"/>
        <w:jc w:val="left"/>
      </w:pPr>
      <w:r>
        <w:t>Might require</w:t>
      </w:r>
      <w:r w:rsidR="00A2756B">
        <w:t xml:space="preserve"> the students to</w:t>
      </w:r>
      <w:r>
        <w:t xml:space="preserve"> travel to </w:t>
      </w:r>
      <w:r w:rsidR="009476D9">
        <w:t xml:space="preserve">the </w:t>
      </w:r>
      <w:r w:rsidR="007D6992">
        <w:t>atelier</w:t>
      </w:r>
      <w:r w:rsidR="006A229F">
        <w:t>/workshop</w:t>
      </w:r>
      <w:r w:rsidR="009476D9">
        <w:t xml:space="preserve"> (out of </w:t>
      </w:r>
      <w:r w:rsidR="00A46399">
        <w:t>İstanbul)</w:t>
      </w:r>
      <w:r w:rsidR="009476D9">
        <w:t xml:space="preserve"> of a well-known (by luthiers) </w:t>
      </w:r>
      <w:r w:rsidR="00CE4F01">
        <w:t xml:space="preserve">wooden plate </w:t>
      </w:r>
      <w:r w:rsidR="00E6372C">
        <w:t>supplier</w:t>
      </w:r>
      <w:r w:rsidR="00A2756B">
        <w:t>,</w:t>
      </w:r>
      <w:r w:rsidR="00C244A7">
        <w:t xml:space="preserve"> at least once.</w:t>
      </w:r>
    </w:p>
    <w:p w14:paraId="568DB6AD" w14:textId="77777777" w:rsidR="00A767A4" w:rsidRDefault="00A767A4" w:rsidP="00A767A4">
      <w:pPr>
        <w:pStyle w:val="BlockText"/>
        <w:spacing w:before="0"/>
        <w:ind w:left="0" w:right="0"/>
        <w:jc w:val="left"/>
      </w:pPr>
    </w:p>
    <w:p w14:paraId="3FD1F4E2" w14:textId="77777777" w:rsidR="00A767A4" w:rsidRDefault="00A767A4" w:rsidP="00A767A4">
      <w:pPr>
        <w:widowControl w:val="0"/>
        <w:ind w:right="-20"/>
        <w:rPr>
          <w:b/>
          <w:bCs/>
        </w:rPr>
      </w:pPr>
      <w:r>
        <w:rPr>
          <w:b/>
          <w:bCs/>
        </w:rPr>
        <w:t>Related UN Sustainable Development Goals:</w:t>
      </w:r>
    </w:p>
    <w:p w14:paraId="74AC4B3B" w14:textId="77777777" w:rsidR="00A767A4" w:rsidRDefault="00A767A4" w:rsidP="00A767A4">
      <w:pPr>
        <w:widowControl w:val="0"/>
        <w:ind w:right="-20"/>
        <w:rPr>
          <w:b/>
          <w:bCs/>
        </w:rPr>
      </w:pPr>
    </w:p>
    <w:p w14:paraId="05F9161C" w14:textId="206475D7" w:rsidR="00A767A4" w:rsidRDefault="00A767A4" w:rsidP="00A767A4">
      <w:pPr>
        <w:widowControl w:val="0"/>
        <w:numPr>
          <w:ilvl w:val="0"/>
          <w:numId w:val="6"/>
        </w:numPr>
      </w:pPr>
      <w:r>
        <w:t>No.</w:t>
      </w:r>
      <w:r w:rsidR="00B365BB">
        <w:t>4</w:t>
      </w:r>
      <w:r>
        <w:t xml:space="preserve"> </w:t>
      </w:r>
      <w:r w:rsidR="00B365BB">
        <w:t>Quality Education</w:t>
      </w:r>
    </w:p>
    <w:p w14:paraId="6E82CB76" w14:textId="77777777" w:rsidR="00946FA7" w:rsidRDefault="00946FA7">
      <w:pPr>
        <w:widowControl w:val="0"/>
        <w:ind w:right="-20"/>
      </w:pPr>
    </w:p>
    <w:p w14:paraId="6E82CB77" w14:textId="562C8928" w:rsidR="00946FA7" w:rsidRDefault="00D514A5">
      <w:pPr>
        <w:widowControl w:val="0"/>
        <w:spacing w:line="293" w:lineRule="exact"/>
        <w:ind w:right="-20"/>
        <w:rPr>
          <w:color w:val="000000"/>
        </w:rPr>
      </w:pPr>
      <w:r>
        <w:rPr>
          <w:b/>
          <w:color w:val="000000"/>
        </w:rPr>
        <w:t>Difficulty</w:t>
      </w:r>
      <w:r>
        <w:rPr>
          <w:color w:val="000000"/>
        </w:rPr>
        <w:t>:</w:t>
      </w:r>
      <w:r>
        <w:rPr>
          <w:color w:val="000000"/>
        </w:rPr>
        <w:tab/>
      </w:r>
      <w:r>
        <w:rPr>
          <w:color w:val="000000"/>
        </w:rPr>
        <w:tab/>
        <w:t>high (</w:t>
      </w:r>
      <w:r w:rsidR="00E111BF">
        <w:rPr>
          <w:color w:val="000000"/>
        </w:rPr>
        <w:t xml:space="preserve"> </w:t>
      </w:r>
      <w:r>
        <w:rPr>
          <w:color w:val="000000"/>
        </w:rPr>
        <w:t>)</w:t>
      </w:r>
      <w:r w:rsidR="00E111BF">
        <w:rPr>
          <w:color w:val="000000"/>
        </w:rPr>
        <w:tab/>
      </w:r>
      <w:r>
        <w:rPr>
          <w:color w:val="000000"/>
        </w:rPr>
        <w:tab/>
        <w:t>medium (</w:t>
      </w:r>
      <w:r w:rsidR="006B13ED">
        <w:rPr>
          <w:color w:val="000000"/>
        </w:rPr>
        <w:t>X</w:t>
      </w:r>
      <w:r>
        <w:rPr>
          <w:color w:val="000000"/>
        </w:rPr>
        <w:t>)</w:t>
      </w:r>
      <w:r>
        <w:rPr>
          <w:color w:val="000000"/>
        </w:rPr>
        <w:tab/>
      </w:r>
      <w:r>
        <w:rPr>
          <w:color w:val="000000"/>
        </w:rPr>
        <w:tab/>
        <w:t>low ( )</w:t>
      </w:r>
    </w:p>
    <w:p w14:paraId="6E82CB78" w14:textId="77777777" w:rsidR="00946FA7" w:rsidRDefault="00946FA7">
      <w:pPr>
        <w:widowControl w:val="0"/>
        <w:spacing w:line="200" w:lineRule="exact"/>
        <w:rPr>
          <w:color w:val="000000"/>
          <w:sz w:val="20"/>
          <w:szCs w:val="20"/>
        </w:rPr>
      </w:pPr>
    </w:p>
    <w:p w14:paraId="6E82CB79" w14:textId="6E3D39A5" w:rsidR="00946FA7" w:rsidRDefault="00D514A5">
      <w:pPr>
        <w:widowControl w:val="0"/>
        <w:spacing w:line="293" w:lineRule="exact"/>
        <w:ind w:right="-20"/>
        <w:rPr>
          <w:color w:val="000000"/>
        </w:rPr>
      </w:pPr>
      <w:r>
        <w:rPr>
          <w:b/>
          <w:color w:val="000000"/>
        </w:rPr>
        <w:t>Time commitment</w:t>
      </w:r>
      <w:r>
        <w:rPr>
          <w:color w:val="000000"/>
        </w:rPr>
        <w:t xml:space="preserve">: </w:t>
      </w:r>
      <w:r>
        <w:rPr>
          <w:color w:val="000000"/>
        </w:rPr>
        <w:tab/>
        <w:t>high (</w:t>
      </w:r>
      <w:r w:rsidR="001629D8">
        <w:rPr>
          <w:color w:val="000000"/>
        </w:rPr>
        <w:t xml:space="preserve"> </w:t>
      </w:r>
      <w:r>
        <w:rPr>
          <w:color w:val="000000"/>
        </w:rPr>
        <w:t>)</w:t>
      </w:r>
      <w:r w:rsidR="001629D8">
        <w:rPr>
          <w:color w:val="000000"/>
        </w:rPr>
        <w:tab/>
      </w:r>
      <w:r>
        <w:rPr>
          <w:color w:val="000000"/>
        </w:rPr>
        <w:tab/>
        <w:t>medium (</w:t>
      </w:r>
      <w:r w:rsidR="001629D8">
        <w:rPr>
          <w:color w:val="000000"/>
        </w:rPr>
        <w:t>X</w:t>
      </w:r>
      <w:r>
        <w:rPr>
          <w:color w:val="000000"/>
        </w:rPr>
        <w:t>)</w:t>
      </w:r>
      <w:r>
        <w:rPr>
          <w:color w:val="000000"/>
        </w:rPr>
        <w:tab/>
      </w:r>
      <w:r>
        <w:rPr>
          <w:color w:val="000000"/>
        </w:rPr>
        <w:tab/>
        <w:t>low ( )</w:t>
      </w:r>
    </w:p>
    <w:p w14:paraId="6E82CB7A" w14:textId="77777777" w:rsidR="00946FA7" w:rsidRDefault="00946FA7">
      <w:pPr>
        <w:widowControl w:val="0"/>
        <w:spacing w:line="293" w:lineRule="exact"/>
        <w:ind w:right="-20"/>
        <w:rPr>
          <w:color w:val="000000"/>
        </w:rPr>
      </w:pPr>
    </w:p>
    <w:p w14:paraId="6E82CB7F" w14:textId="70ED7BEA" w:rsidR="00946FA7" w:rsidRDefault="00D514A5" w:rsidP="00A767A4">
      <w:pPr>
        <w:widowControl w:val="0"/>
        <w:spacing w:line="293" w:lineRule="exact"/>
        <w:ind w:right="-20"/>
      </w:pPr>
      <w:r>
        <w:rPr>
          <w:color w:val="000000"/>
        </w:rPr>
        <w:t>Estimated expense:</w:t>
      </w:r>
      <w:r>
        <w:rPr>
          <w:color w:val="000000"/>
        </w:rPr>
        <w:tab/>
      </w:r>
      <w:r w:rsidR="0020625F">
        <w:rPr>
          <w:color w:val="000000"/>
        </w:rPr>
        <w:t>100</w:t>
      </w:r>
      <w:r>
        <w:rPr>
          <w:color w:val="000000"/>
        </w:rPr>
        <w:t>0 TL</w:t>
      </w:r>
    </w:p>
    <w:sectPr w:rsidR="00946FA7">
      <w:pgSz w:w="11906" w:h="16838"/>
      <w:pgMar w:top="480" w:right="1640" w:bottom="280" w:left="15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 w:name="Nimbus Sans">
    <w:altName w:val="Cambria"/>
    <w:charset w:val="01"/>
    <w:family w:val="roman"/>
    <w:pitch w:val="variable"/>
  </w:font>
  <w:font w:name="FreeSans">
    <w:altName w:val="Cambria"/>
    <w:panose1 w:val="00000000000000000000"/>
    <w:charset w:val="00"/>
    <w:family w:val="roman"/>
    <w:notTrueType/>
    <w:pitch w:val="default"/>
  </w:font>
  <w:font w:name="Franklin Gothic Demi">
    <w:panose1 w:val="020B07030201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4724D"/>
    <w:multiLevelType w:val="multilevel"/>
    <w:tmpl w:val="877E91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ABE7B49"/>
    <w:multiLevelType w:val="multilevel"/>
    <w:tmpl w:val="2AF426D6"/>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4B2B6836"/>
    <w:multiLevelType w:val="multilevel"/>
    <w:tmpl w:val="64487A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DB81A38"/>
    <w:multiLevelType w:val="multilevel"/>
    <w:tmpl w:val="3DD2F54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75F751F7"/>
    <w:multiLevelType w:val="multilevel"/>
    <w:tmpl w:val="87B498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9713739"/>
    <w:multiLevelType w:val="multilevel"/>
    <w:tmpl w:val="83BEA5E8"/>
    <w:lvl w:ilvl="0">
      <w:start w:val="1"/>
      <w:numFmt w:val="decimal"/>
      <w:lvlText w:val="%1."/>
      <w:lvlJc w:val="left"/>
      <w:pPr>
        <w:tabs>
          <w:tab w:val="num" w:pos="705"/>
        </w:tabs>
        <w:ind w:left="705" w:hanging="360"/>
      </w:pPr>
    </w:lvl>
    <w:lvl w:ilvl="1">
      <w:start w:val="1"/>
      <w:numFmt w:val="decimal"/>
      <w:lvlText w:val="%2."/>
      <w:lvlJc w:val="left"/>
      <w:pPr>
        <w:tabs>
          <w:tab w:val="num" w:pos="1065"/>
        </w:tabs>
        <w:ind w:left="1065" w:hanging="360"/>
      </w:pPr>
    </w:lvl>
    <w:lvl w:ilvl="2">
      <w:start w:val="1"/>
      <w:numFmt w:val="decimal"/>
      <w:lvlText w:val="%3."/>
      <w:lvlJc w:val="left"/>
      <w:pPr>
        <w:tabs>
          <w:tab w:val="num" w:pos="1425"/>
        </w:tabs>
        <w:ind w:left="1425" w:hanging="360"/>
      </w:pPr>
    </w:lvl>
    <w:lvl w:ilvl="3">
      <w:start w:val="1"/>
      <w:numFmt w:val="decimal"/>
      <w:lvlText w:val="%4."/>
      <w:lvlJc w:val="left"/>
      <w:pPr>
        <w:tabs>
          <w:tab w:val="num" w:pos="1785"/>
        </w:tabs>
        <w:ind w:left="1785" w:hanging="360"/>
      </w:pPr>
    </w:lvl>
    <w:lvl w:ilvl="4">
      <w:start w:val="1"/>
      <w:numFmt w:val="decimal"/>
      <w:lvlText w:val="%5."/>
      <w:lvlJc w:val="left"/>
      <w:pPr>
        <w:tabs>
          <w:tab w:val="num" w:pos="2145"/>
        </w:tabs>
        <w:ind w:left="2145" w:hanging="360"/>
      </w:pPr>
    </w:lvl>
    <w:lvl w:ilvl="5">
      <w:start w:val="1"/>
      <w:numFmt w:val="decimal"/>
      <w:lvlText w:val="%6."/>
      <w:lvlJc w:val="left"/>
      <w:pPr>
        <w:tabs>
          <w:tab w:val="num" w:pos="2505"/>
        </w:tabs>
        <w:ind w:left="2505" w:hanging="360"/>
      </w:pPr>
    </w:lvl>
    <w:lvl w:ilvl="6">
      <w:start w:val="1"/>
      <w:numFmt w:val="decimal"/>
      <w:lvlText w:val="%7."/>
      <w:lvlJc w:val="left"/>
      <w:pPr>
        <w:tabs>
          <w:tab w:val="num" w:pos="2865"/>
        </w:tabs>
        <w:ind w:left="2865" w:hanging="360"/>
      </w:pPr>
    </w:lvl>
    <w:lvl w:ilvl="7">
      <w:start w:val="1"/>
      <w:numFmt w:val="decimal"/>
      <w:lvlText w:val="%8."/>
      <w:lvlJc w:val="left"/>
      <w:pPr>
        <w:tabs>
          <w:tab w:val="num" w:pos="3225"/>
        </w:tabs>
        <w:ind w:left="3225" w:hanging="360"/>
      </w:pPr>
    </w:lvl>
    <w:lvl w:ilvl="8">
      <w:start w:val="1"/>
      <w:numFmt w:val="decimal"/>
      <w:lvlText w:val="%9."/>
      <w:lvlJc w:val="left"/>
      <w:pPr>
        <w:tabs>
          <w:tab w:val="num" w:pos="3585"/>
        </w:tabs>
        <w:ind w:left="3585" w:hanging="360"/>
      </w:pPr>
    </w:lvl>
  </w:abstractNum>
  <w:num w:numId="1" w16cid:durableId="525867163">
    <w:abstractNumId w:val="1"/>
  </w:num>
  <w:num w:numId="2" w16cid:durableId="731343750">
    <w:abstractNumId w:val="0"/>
  </w:num>
  <w:num w:numId="3" w16cid:durableId="1020624381">
    <w:abstractNumId w:val="2"/>
  </w:num>
  <w:num w:numId="4" w16cid:durableId="357003835">
    <w:abstractNumId w:val="5"/>
  </w:num>
  <w:num w:numId="5" w16cid:durableId="255990731">
    <w:abstractNumId w:val="4"/>
  </w:num>
  <w:num w:numId="6" w16cid:durableId="9981951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autoHyphenation/>
  <w:doNotHyphenateCaps/>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DQwMDMwtjCyMDBT0lEKTi0uzszPAykwrAUABpVzRywAAAA="/>
  </w:docVars>
  <w:rsids>
    <w:rsidRoot w:val="00946FA7"/>
    <w:rsid w:val="00063111"/>
    <w:rsid w:val="000B5B1D"/>
    <w:rsid w:val="000B654F"/>
    <w:rsid w:val="000C3819"/>
    <w:rsid w:val="000E759B"/>
    <w:rsid w:val="00122BDB"/>
    <w:rsid w:val="0013290F"/>
    <w:rsid w:val="001628F9"/>
    <w:rsid w:val="001629D8"/>
    <w:rsid w:val="00171CC4"/>
    <w:rsid w:val="0018578F"/>
    <w:rsid w:val="0020625F"/>
    <w:rsid w:val="002358CD"/>
    <w:rsid w:val="00263386"/>
    <w:rsid w:val="00266AF2"/>
    <w:rsid w:val="00283B1E"/>
    <w:rsid w:val="002B6890"/>
    <w:rsid w:val="0030778F"/>
    <w:rsid w:val="00353AD1"/>
    <w:rsid w:val="0036488C"/>
    <w:rsid w:val="0038136F"/>
    <w:rsid w:val="003963F0"/>
    <w:rsid w:val="003D680F"/>
    <w:rsid w:val="004A7E65"/>
    <w:rsid w:val="004B1401"/>
    <w:rsid w:val="004B5E10"/>
    <w:rsid w:val="004B77D2"/>
    <w:rsid w:val="004E4799"/>
    <w:rsid w:val="004E7F0E"/>
    <w:rsid w:val="004F0047"/>
    <w:rsid w:val="00523B55"/>
    <w:rsid w:val="0054116E"/>
    <w:rsid w:val="0056435E"/>
    <w:rsid w:val="00565A5D"/>
    <w:rsid w:val="005916B4"/>
    <w:rsid w:val="005A145D"/>
    <w:rsid w:val="005C53A1"/>
    <w:rsid w:val="005D4B3C"/>
    <w:rsid w:val="0061068C"/>
    <w:rsid w:val="00651EC3"/>
    <w:rsid w:val="006604D6"/>
    <w:rsid w:val="0068629B"/>
    <w:rsid w:val="006A229F"/>
    <w:rsid w:val="006B13ED"/>
    <w:rsid w:val="006E2004"/>
    <w:rsid w:val="007237C1"/>
    <w:rsid w:val="00730B4A"/>
    <w:rsid w:val="0073321C"/>
    <w:rsid w:val="007464A1"/>
    <w:rsid w:val="007650B9"/>
    <w:rsid w:val="0078124D"/>
    <w:rsid w:val="00785FEE"/>
    <w:rsid w:val="007D6992"/>
    <w:rsid w:val="008111C1"/>
    <w:rsid w:val="0081414D"/>
    <w:rsid w:val="00880B2C"/>
    <w:rsid w:val="008D69D9"/>
    <w:rsid w:val="00946FA7"/>
    <w:rsid w:val="009476D9"/>
    <w:rsid w:val="009B11A2"/>
    <w:rsid w:val="009E149F"/>
    <w:rsid w:val="00A2756B"/>
    <w:rsid w:val="00A46399"/>
    <w:rsid w:val="00A64BC8"/>
    <w:rsid w:val="00A767A4"/>
    <w:rsid w:val="00A94393"/>
    <w:rsid w:val="00AA6258"/>
    <w:rsid w:val="00AC6CA0"/>
    <w:rsid w:val="00AE148F"/>
    <w:rsid w:val="00B365BB"/>
    <w:rsid w:val="00B4514F"/>
    <w:rsid w:val="00B833B2"/>
    <w:rsid w:val="00B908A1"/>
    <w:rsid w:val="00C244A7"/>
    <w:rsid w:val="00C83F34"/>
    <w:rsid w:val="00CE4F01"/>
    <w:rsid w:val="00D06C52"/>
    <w:rsid w:val="00D07F0E"/>
    <w:rsid w:val="00D36326"/>
    <w:rsid w:val="00D514A5"/>
    <w:rsid w:val="00D66170"/>
    <w:rsid w:val="00E111BF"/>
    <w:rsid w:val="00E6372C"/>
    <w:rsid w:val="00E65572"/>
    <w:rsid w:val="00E66C94"/>
    <w:rsid w:val="00F72A6C"/>
    <w:rsid w:val="00F73CA6"/>
    <w:rsid w:val="00F76AD4"/>
    <w:rsid w:val="00F95E22"/>
    <w:rsid w:val="00FA5547"/>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E82CB52"/>
  <w15:docId w15:val="{EC8DD216-9ACE-44F9-ABF7-878E0A85E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user">
    <w:name w:val="Bullets (user)"/>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unhideWhenUsed/>
    <w:qFormat/>
    <w:rsid w:val="00500A86"/>
    <w:pPr>
      <w:spacing w:before="120"/>
      <w:ind w:left="360" w:right="1524"/>
      <w:jc w:val="both"/>
    </w:pPr>
    <w:rPr>
      <w:rFonts w:eastAsia="Times New Roman"/>
      <w:lang w:eastAsia="ar-SA"/>
    </w:rPr>
  </w:style>
  <w:style w:type="paragraph" w:customStyle="1" w:styleId="FrameContentsuser">
    <w:name w:val="Frame Contents (user)"/>
    <w:basedOn w:val="Normal"/>
    <w:qFormat/>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1078</TotalTime>
  <Pages>1</Pages>
  <Words>309</Words>
  <Characters>1764</Characters>
  <Application>Microsoft Office Word</Application>
  <DocSecurity>0</DocSecurity>
  <Lines>14</Lines>
  <Paragraphs>4</Paragraphs>
  <ScaleCrop>false</ScaleCrop>
  <Company>personal</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Aydin Akaltan</cp:lastModifiedBy>
  <cp:revision>97</cp:revision>
  <dcterms:created xsi:type="dcterms:W3CDTF">2022-09-09T07:10:00Z</dcterms:created>
  <dcterms:modified xsi:type="dcterms:W3CDTF">2025-09-20T10:52:00Z</dcterms:modified>
  <dc:language>en-US</dc:language>
</cp:coreProperties>
</file>