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D5E8B" w14:textId="77777777" w:rsidR="009F0926" w:rsidRDefault="00F1170D">
      <w:pPr>
        <w:widowControl w:val="0"/>
        <w:spacing w:before="71"/>
        <w:ind w:left="516" w:right="5490"/>
        <w:rPr>
          <w:rFonts w:ascii="Franklin Gothic Demi" w:hAnsi="Franklin Gothic Demi" w:cs="Franklin Gothic Demi"/>
          <w:sz w:val="18"/>
          <w:szCs w:val="18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54F719FE" wp14:editId="26AD15BE">
                <wp:simplePos x="0" y="0"/>
                <wp:positionH relativeFrom="page">
                  <wp:posOffset>508000</wp:posOffset>
                </wp:positionH>
                <wp:positionV relativeFrom="page">
                  <wp:posOffset>356870</wp:posOffset>
                </wp:positionV>
                <wp:extent cx="456565" cy="342900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480" cy="343080"/>
                          <a:chOff x="0" y="0"/>
                          <a:chExt cx="456480" cy="343080"/>
                        </a:xfrm>
                      </wpg:grpSpPr>
                      <wps:wsp>
                        <wps:cNvPr id="2" name="Rectangle 3"/>
                        <wps:cNvSpPr/>
                        <wps:spPr>
                          <a:xfrm>
                            <a:off x="1440" y="1440"/>
                            <a:ext cx="455400" cy="341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927E626" w14:textId="77777777" w:rsidR="009F0926" w:rsidRDefault="00F1170D">
                              <w:pPr>
                                <w:spacing w:line="540" w:lineRule="atLeast"/>
                              </w:pPr>
                              <w:r>
                                <w:rPr>
                                  <w:noProof/>
                                  <w:lang w:val="tr-TR" w:eastAsia="tr-TR"/>
                                </w:rPr>
                                <w:drawing>
                                  <wp:inline distT="0" distB="0" distL="0" distR="0" wp14:anchorId="62365C98" wp14:editId="5A8B30B9">
                                    <wp:extent cx="453390" cy="341630"/>
                                    <wp:effectExtent l="0" t="0" r="0" b="0"/>
                                    <wp:docPr id="3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3390" cy="3416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AB52E9F" w14:textId="77777777" w:rsidR="009F0926" w:rsidRDefault="009F0926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453240" cy="340200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80808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7B460" id="Group 2" o:spid="_x0000_s1026" style="position:absolute;left:0;text-align:left;margin-left:40pt;margin-top:28.1pt;width:35.95pt;height:27pt;z-index:-503316478;mso-wrap-distance-left:0;mso-wrap-distance-right:0;mso-position-horizontal-relative:page;mso-position-vertical-relative:page" coordsize="456480,34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" o:allowincell="f">
                <v:rect id="Rectangle 3" o:spid="_x0000_s1027" style="position:absolute;left:1440;top:1440;width:455400;height:34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" filled="f" stroked="f" strokeweight="0">
                  <v:textbox inset="0,0,0,0">
                    <w:txbxContent>
                      <w:p w:rsidR="009F0926" w:rsidRDefault="00F1170D">
                        <w:pPr>
                          <w:spacing w:line="540" w:lineRule="atLeast"/>
                        </w:pPr>
                        <w:r>
                          <w:rPr>
                            <w:noProof/>
                            <w:lang w:val="tr-TR" w:eastAsia="tr-TR"/>
                          </w:rPr>
                          <w:drawing>
                            <wp:inline distT="0" distB="0" distL="0" distR="0">
                              <wp:extent cx="453390" cy="341630"/>
                              <wp:effectExtent l="0" t="0" r="0" b="0"/>
                              <wp:docPr id="3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3390" cy="3416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F0926" w:rsidRDefault="009F0926">
                        <w:pPr>
                          <w:widowControl w:val="0"/>
                        </w:pPr>
                      </w:p>
                    </w:txbxContent>
                  </v:textbox>
                </v:rect>
                <v:rect id="Rectangle 4" o:spid="_x0000_s1028" style="position:absolute;width:453240;height:34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" filled="f" strokecolor="gray" strokeweight=".06pt"/>
                <w10:wrap anchorx="page" anchory="page"/>
              </v:group>
            </w:pict>
          </mc:Fallback>
        </mc:AlternateContent>
      </w:r>
      <w:r>
        <w:rPr>
          <w:rFonts w:ascii="Franklin Gothic Demi" w:hAnsi="Franklin Gothic Demi" w:cs="Franklin Gothic Demi"/>
          <w:sz w:val="18"/>
          <w:szCs w:val="18"/>
        </w:rPr>
        <w:t>MA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>K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İ</w:t>
      </w:r>
      <w:r>
        <w:rPr>
          <w:rFonts w:ascii="Franklin Gothic Demi" w:hAnsi="Franklin Gothic Demi" w:cs="Franklin Gothic Demi"/>
          <w:sz w:val="18"/>
          <w:szCs w:val="18"/>
        </w:rPr>
        <w:t>NA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MÜHEN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Dİ</w:t>
      </w:r>
      <w:r>
        <w:rPr>
          <w:rFonts w:ascii="Franklin Gothic Demi" w:hAnsi="Franklin Gothic Demi" w:cs="Franklin Gothic Demi"/>
          <w:sz w:val="18"/>
          <w:szCs w:val="18"/>
        </w:rPr>
        <w:t>S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>L</w:t>
      </w:r>
      <w:r>
        <w:rPr>
          <w:rFonts w:ascii="Franklin Gothic Demi" w:hAnsi="Franklin Gothic Demi" w:cs="Franklin Gothic Demi"/>
          <w:sz w:val="18"/>
          <w:szCs w:val="18"/>
        </w:rPr>
        <w:t>İĞİ</w:t>
      </w:r>
      <w:r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BÖL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Ü</w:t>
      </w:r>
      <w:r>
        <w:rPr>
          <w:rFonts w:ascii="Franklin Gothic Demi" w:hAnsi="Franklin Gothic Demi" w:cs="Franklin Gothic Demi"/>
          <w:sz w:val="18"/>
          <w:szCs w:val="18"/>
        </w:rPr>
        <w:t>MÜ ME</w:t>
      </w:r>
      <w:r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492 ENGINEERING PROJECT</w:t>
      </w:r>
    </w:p>
    <w:p w14:paraId="7AB0F3A7" w14:textId="77777777" w:rsidR="009F0926" w:rsidRDefault="009F0926">
      <w:pPr>
        <w:widowControl w:val="0"/>
        <w:spacing w:before="3" w:line="220" w:lineRule="exact"/>
        <w:rPr>
          <w:rFonts w:ascii="Franklin Gothic Demi" w:hAnsi="Franklin Gothic Demi" w:cs="Franklin Gothic Demi"/>
          <w:sz w:val="22"/>
          <w:szCs w:val="22"/>
        </w:rPr>
      </w:pPr>
    </w:p>
    <w:p w14:paraId="718042EE" w14:textId="77777777" w:rsidR="009F0926" w:rsidRDefault="00F1170D">
      <w:pPr>
        <w:widowControl w:val="0"/>
        <w:spacing w:line="272" w:lineRule="exact"/>
        <w:jc w:val="center"/>
      </w:pPr>
      <w:r>
        <w:rPr>
          <w:rFonts w:ascii="Franklin Gothic Demi" w:hAnsi="Franklin Gothic Demi" w:cs="Franklin Gothic Demi"/>
          <w:u w:val="single"/>
        </w:rPr>
        <w:t>PROJECT ANNOUNC</w:t>
      </w:r>
      <w:r>
        <w:rPr>
          <w:rFonts w:ascii="Franklin Gothic Demi" w:hAnsi="Franklin Gothic Demi" w:cs="Franklin Gothic Demi"/>
          <w:spacing w:val="1"/>
          <w:u w:val="single"/>
        </w:rPr>
        <w:t>E</w:t>
      </w:r>
      <w:r>
        <w:rPr>
          <w:rFonts w:ascii="Franklin Gothic Demi" w:hAnsi="Franklin Gothic Demi" w:cs="Franklin Gothic Demi"/>
          <w:u w:val="single"/>
        </w:rPr>
        <w:t>MENT</w:t>
      </w:r>
      <w:r>
        <w:rPr>
          <w:rFonts w:ascii="Franklin Gothic Demi" w:hAnsi="Franklin Gothic Demi" w:cs="Franklin Gothic Demi"/>
        </w:rPr>
        <w:t xml:space="preserve"> </w:t>
      </w:r>
    </w:p>
    <w:p w14:paraId="609488A3" w14:textId="6995EFCD" w:rsidR="009F0926" w:rsidRDefault="00F1170D">
      <w:pPr>
        <w:widowControl w:val="0"/>
        <w:spacing w:line="272" w:lineRule="exact"/>
        <w:jc w:val="center"/>
        <w:rPr>
          <w:rFonts w:ascii="Franklin Gothic Demi" w:hAnsi="Franklin Gothic Demi" w:cs="Franklin Gothic Demi"/>
        </w:rPr>
      </w:pPr>
      <w:r>
        <w:rPr>
          <w:rFonts w:ascii="Franklin Gothic Demi" w:hAnsi="Franklin Gothic Demi" w:cs="Franklin Gothic Demi"/>
          <w:spacing w:val="-7"/>
        </w:rPr>
        <w:t xml:space="preserve">Spring </w:t>
      </w:r>
      <w:r>
        <w:rPr>
          <w:rFonts w:ascii="Franklin Gothic Demi" w:hAnsi="Franklin Gothic Demi" w:cs="Franklin Gothic Demi"/>
        </w:rPr>
        <w:t>202</w:t>
      </w:r>
      <w:r w:rsidR="00B51892">
        <w:rPr>
          <w:rFonts w:ascii="Franklin Gothic Demi" w:hAnsi="Franklin Gothic Demi" w:cs="Franklin Gothic Demi"/>
        </w:rPr>
        <w:t>6</w:t>
      </w:r>
    </w:p>
    <w:p w14:paraId="3D4ACFDF" w14:textId="77777777" w:rsidR="009F0926" w:rsidRDefault="009F0926">
      <w:pPr>
        <w:widowControl w:val="0"/>
        <w:spacing w:before="6" w:line="130" w:lineRule="exact"/>
        <w:rPr>
          <w:rFonts w:ascii="Franklin Gothic Demi" w:hAnsi="Franklin Gothic Demi" w:cs="Franklin Gothic Demi"/>
          <w:sz w:val="13"/>
          <w:szCs w:val="13"/>
        </w:rPr>
      </w:pPr>
    </w:p>
    <w:p w14:paraId="7A15851C" w14:textId="77777777" w:rsidR="009F0926" w:rsidRDefault="00F1170D" w:rsidP="00FF3A0B">
      <w:pPr>
        <w:tabs>
          <w:tab w:val="left" w:pos="2293"/>
        </w:tabs>
        <w:ind w:left="630" w:hanging="660"/>
        <w:rPr>
          <w:b/>
        </w:rPr>
      </w:pPr>
      <w:r>
        <w:rPr>
          <w:b/>
          <w:bCs/>
        </w:rPr>
        <w:t xml:space="preserve">Title: </w:t>
      </w:r>
      <w:r w:rsidR="00FF3A0B" w:rsidRPr="00FF3A0B">
        <w:rPr>
          <w:caps/>
        </w:rPr>
        <w:t>Cuffless Blood Pressure Monitoring System</w:t>
      </w:r>
    </w:p>
    <w:p w14:paraId="26A080FA" w14:textId="77777777" w:rsidR="009F0926" w:rsidRDefault="00F1170D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Position Ref: </w:t>
      </w:r>
      <w:r w:rsidR="00FF3A0B" w:rsidRPr="00FF3A0B">
        <w:t>BPMS</w:t>
      </w:r>
    </w:p>
    <w:p w14:paraId="7680CFC2" w14:textId="77777777" w:rsidR="009F0926" w:rsidRDefault="009F0926">
      <w:pPr>
        <w:tabs>
          <w:tab w:val="left" w:pos="1483"/>
        </w:tabs>
        <w:ind w:hanging="15"/>
      </w:pPr>
    </w:p>
    <w:p w14:paraId="46AF369E" w14:textId="77777777" w:rsidR="009F0926" w:rsidRDefault="00F1170D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Type: </w:t>
      </w:r>
      <w:r w:rsidR="00FF3A0B" w:rsidRPr="00FF3A0B">
        <w:t>Individual</w:t>
      </w:r>
    </w:p>
    <w:p w14:paraId="4ACF3007" w14:textId="77777777" w:rsidR="009F0926" w:rsidRDefault="00F1170D">
      <w:pPr>
        <w:tabs>
          <w:tab w:val="left" w:pos="1483"/>
        </w:tabs>
        <w:ind w:hanging="15"/>
        <w:rPr>
          <w:b/>
          <w:bCs/>
        </w:rPr>
      </w:pPr>
      <w:r>
        <w:rPr>
          <w:b/>
          <w:bCs/>
        </w:rPr>
        <w:t xml:space="preserve">Status: </w:t>
      </w:r>
      <w:r w:rsidR="00FF3A0B">
        <w:t>New</w:t>
      </w:r>
    </w:p>
    <w:p w14:paraId="09725436" w14:textId="77777777" w:rsidR="009F0926" w:rsidRDefault="00F1170D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Seats: </w:t>
      </w:r>
      <w:r w:rsidR="00FF3A0B" w:rsidRPr="00FF3A0B">
        <w:rPr>
          <w:b/>
        </w:rPr>
        <w:t>1 student</w:t>
      </w:r>
    </w:p>
    <w:p w14:paraId="02156307" w14:textId="77777777" w:rsidR="009F0926" w:rsidRDefault="009F0926">
      <w:pPr>
        <w:tabs>
          <w:tab w:val="left" w:pos="1483"/>
        </w:tabs>
        <w:ind w:hanging="15"/>
        <w:rPr>
          <w:b/>
          <w:caps/>
        </w:rPr>
      </w:pPr>
    </w:p>
    <w:p w14:paraId="0984BAFE" w14:textId="77777777" w:rsidR="009F0926" w:rsidRDefault="00F1170D">
      <w:pPr>
        <w:pStyle w:val="BlockText"/>
        <w:spacing w:before="0"/>
        <w:ind w:left="0" w:right="0"/>
        <w:jc w:val="left"/>
        <w:rPr>
          <w:b/>
          <w:bCs/>
        </w:rPr>
      </w:pPr>
      <w:r>
        <w:rPr>
          <w:b/>
          <w:bCs/>
        </w:rPr>
        <w:t>Project Description:</w:t>
      </w:r>
    </w:p>
    <w:p w14:paraId="440665A3" w14:textId="77777777" w:rsidR="009F0926" w:rsidRDefault="00FF3A0B">
      <w:pPr>
        <w:widowControl w:val="0"/>
        <w:ind w:right="58"/>
        <w:rPr>
          <w:bCs/>
        </w:rPr>
      </w:pPr>
      <w:r w:rsidRPr="00FF3A0B">
        <w:rPr>
          <w:bCs/>
        </w:rPr>
        <w:t>This project aims to develop a cuffless blood pressure monitoring system using advanced sensors and algorithms for non-invasive measurement. The project will explore different sensor technologies, such as PPG (photoplethysmogram) and tonometry, to estimate blood pressure without the need for traditional cuff-based methods. The system will be designed to be wearable, portable, and easy to use, addressing the growing demand for continuous health monitoring devices.</w:t>
      </w:r>
    </w:p>
    <w:p w14:paraId="4475F400" w14:textId="77777777" w:rsidR="009F0926" w:rsidRDefault="009F0926">
      <w:pPr>
        <w:widowControl w:val="0"/>
        <w:spacing w:before="18" w:line="260" w:lineRule="exact"/>
        <w:rPr>
          <w:sz w:val="26"/>
          <w:szCs w:val="26"/>
        </w:rPr>
      </w:pPr>
    </w:p>
    <w:p w14:paraId="7C1E6DBA" w14:textId="77777777" w:rsidR="009F0926" w:rsidRDefault="00F1170D" w:rsidP="00FF3A0B">
      <w:pPr>
        <w:widowControl w:val="0"/>
        <w:ind w:right="-20"/>
      </w:pPr>
      <w:r>
        <w:rPr>
          <w:b/>
          <w:bCs/>
        </w:rPr>
        <w:t>Work Description:</w:t>
      </w:r>
    </w:p>
    <w:p w14:paraId="36646E95" w14:textId="77777777" w:rsidR="00FF3A0B" w:rsidRDefault="00FF3A0B" w:rsidP="00FF3A0B">
      <w:pPr>
        <w:pStyle w:val="ListParagraph"/>
        <w:numPr>
          <w:ilvl w:val="0"/>
          <w:numId w:val="5"/>
        </w:numPr>
      </w:pPr>
      <w:r>
        <w:t xml:space="preserve">Review of current cuffless blood pressure measurement technologies.  </w:t>
      </w:r>
    </w:p>
    <w:p w14:paraId="45F32744" w14:textId="77777777" w:rsidR="00FF3A0B" w:rsidRDefault="00FF3A0B" w:rsidP="00FF3A0B">
      <w:pPr>
        <w:pStyle w:val="ListParagraph"/>
        <w:numPr>
          <w:ilvl w:val="0"/>
          <w:numId w:val="5"/>
        </w:numPr>
      </w:pPr>
      <w:r>
        <w:t xml:space="preserve">Design and selection of suitable sensors for accurate measurement.  </w:t>
      </w:r>
    </w:p>
    <w:p w14:paraId="1C362D14" w14:textId="77777777" w:rsidR="00FF3A0B" w:rsidRDefault="00FF3A0B" w:rsidP="00FF3A0B">
      <w:pPr>
        <w:pStyle w:val="ListParagraph"/>
        <w:numPr>
          <w:ilvl w:val="0"/>
          <w:numId w:val="5"/>
        </w:numPr>
      </w:pPr>
      <w:r>
        <w:t xml:space="preserve">Development of algorithms for processing sensor data to calculate blood pressure.  </w:t>
      </w:r>
    </w:p>
    <w:p w14:paraId="656C15C8" w14:textId="77777777" w:rsidR="00FF3A0B" w:rsidRDefault="00FF3A0B" w:rsidP="00FF3A0B">
      <w:pPr>
        <w:pStyle w:val="ListParagraph"/>
        <w:numPr>
          <w:ilvl w:val="0"/>
          <w:numId w:val="5"/>
        </w:numPr>
      </w:pPr>
      <w:r>
        <w:t xml:space="preserve">Integration of the sensor system into a wearable device.  </w:t>
      </w:r>
    </w:p>
    <w:p w14:paraId="7E8C785D" w14:textId="77777777" w:rsidR="00FF3A0B" w:rsidRDefault="00FF3A0B" w:rsidP="00FF3A0B">
      <w:pPr>
        <w:pStyle w:val="ListParagraph"/>
        <w:numPr>
          <w:ilvl w:val="0"/>
          <w:numId w:val="5"/>
        </w:numPr>
      </w:pPr>
      <w:r>
        <w:t>Testing and calibration of the system for accuracy and reliability.</w:t>
      </w:r>
    </w:p>
    <w:p w14:paraId="6DF27866" w14:textId="77777777" w:rsidR="00FF3A0B" w:rsidRDefault="00FF3A0B" w:rsidP="00FF3A0B">
      <w:pPr>
        <w:widowControl w:val="0"/>
        <w:ind w:right="-20"/>
      </w:pPr>
    </w:p>
    <w:p w14:paraId="0A01E18F" w14:textId="77777777" w:rsidR="009F0926" w:rsidRDefault="009F0926">
      <w:pPr>
        <w:widowControl w:val="0"/>
        <w:spacing w:before="15" w:line="260" w:lineRule="exact"/>
        <w:rPr>
          <w:sz w:val="26"/>
          <w:szCs w:val="26"/>
        </w:rPr>
      </w:pPr>
    </w:p>
    <w:p w14:paraId="0536F236" w14:textId="77777777" w:rsidR="009F0926" w:rsidRDefault="00F1170D">
      <w:pPr>
        <w:widowControl w:val="0"/>
        <w:ind w:right="-20"/>
        <w:rPr>
          <w:b/>
          <w:bCs/>
        </w:rPr>
      </w:pPr>
      <w:r>
        <w:rPr>
          <w:b/>
          <w:bCs/>
        </w:rPr>
        <w:t>Required Qualifications and Skills:</w:t>
      </w:r>
    </w:p>
    <w:p w14:paraId="27F6AB21" w14:textId="77777777" w:rsidR="00FF3A0B" w:rsidRDefault="00FF3A0B" w:rsidP="00FF3A0B">
      <w:pPr>
        <w:pStyle w:val="ListParagraph"/>
        <w:numPr>
          <w:ilvl w:val="0"/>
          <w:numId w:val="6"/>
        </w:numPr>
      </w:pPr>
      <w:r>
        <w:t xml:space="preserve">Familiarity with sensors (e.g., PPG, tonometry).  </w:t>
      </w:r>
    </w:p>
    <w:p w14:paraId="3D0FDC97" w14:textId="77777777" w:rsidR="00FF3A0B" w:rsidRDefault="00FF3A0B" w:rsidP="00FF3A0B">
      <w:pPr>
        <w:pStyle w:val="ListParagraph"/>
        <w:numPr>
          <w:ilvl w:val="0"/>
          <w:numId w:val="6"/>
        </w:numPr>
      </w:pPr>
      <w:r>
        <w:t xml:space="preserve">Basic understanding of signal processing and algorithm development.  </w:t>
      </w:r>
    </w:p>
    <w:p w14:paraId="248E7143" w14:textId="77777777" w:rsidR="00FF3A0B" w:rsidRDefault="00FF3A0B" w:rsidP="00FF3A0B">
      <w:pPr>
        <w:pStyle w:val="ListParagraph"/>
        <w:numPr>
          <w:ilvl w:val="0"/>
          <w:numId w:val="6"/>
        </w:numPr>
      </w:pPr>
      <w:r>
        <w:t xml:space="preserve">Experience with wearable device design and integration.  </w:t>
      </w:r>
    </w:p>
    <w:p w14:paraId="079BDA1B" w14:textId="77777777" w:rsidR="00FF3A0B" w:rsidRDefault="00FF3A0B" w:rsidP="00FF3A0B">
      <w:pPr>
        <w:pStyle w:val="ListParagraph"/>
        <w:numPr>
          <w:ilvl w:val="0"/>
          <w:numId w:val="6"/>
        </w:numPr>
      </w:pPr>
      <w:r>
        <w:t>Interest in health technology and biomedical engineering.</w:t>
      </w:r>
    </w:p>
    <w:p w14:paraId="010AEB38" w14:textId="77777777" w:rsidR="009F0926" w:rsidRDefault="009F0926" w:rsidP="00FF3A0B">
      <w:pPr>
        <w:widowControl w:val="0"/>
        <w:ind w:right="-20"/>
      </w:pPr>
    </w:p>
    <w:p w14:paraId="1AEE79AB" w14:textId="77777777" w:rsidR="009F0926" w:rsidRDefault="00F1170D">
      <w:pPr>
        <w:widowControl w:val="0"/>
        <w:ind w:right="-20"/>
        <w:rPr>
          <w:b/>
          <w:bCs/>
        </w:rPr>
      </w:pPr>
      <w:r>
        <w:rPr>
          <w:b/>
          <w:bCs/>
        </w:rPr>
        <w:t>Related UN Sustainable Development Goals:</w:t>
      </w:r>
    </w:p>
    <w:p w14:paraId="49BE630C" w14:textId="77777777" w:rsidR="00FF3A0B" w:rsidRDefault="00FF3A0B" w:rsidP="00FF3A0B">
      <w:pPr>
        <w:pStyle w:val="ListParagraph"/>
        <w:numPr>
          <w:ilvl w:val="0"/>
          <w:numId w:val="7"/>
        </w:numPr>
      </w:pPr>
      <w:r>
        <w:t>3: Good Health and Well-Being</w:t>
      </w:r>
    </w:p>
    <w:p w14:paraId="27EAA51B" w14:textId="77777777" w:rsidR="009F0926" w:rsidRDefault="009F0926">
      <w:pPr>
        <w:widowControl w:val="0"/>
        <w:ind w:right="-20"/>
      </w:pPr>
    </w:p>
    <w:p w14:paraId="6FCCC197" w14:textId="77777777" w:rsidR="009F0926" w:rsidRDefault="009F0926">
      <w:pPr>
        <w:widowControl w:val="0"/>
        <w:spacing w:line="293" w:lineRule="exact"/>
        <w:ind w:right="-20"/>
      </w:pPr>
    </w:p>
    <w:p w14:paraId="1D2BB452" w14:textId="77777777" w:rsidR="009F0926" w:rsidRDefault="00F1170D">
      <w:pPr>
        <w:widowControl w:val="0"/>
        <w:spacing w:line="293" w:lineRule="exact"/>
        <w:ind w:right="-20"/>
        <w:rPr>
          <w:color w:val="0070C0"/>
        </w:rPr>
      </w:pPr>
      <w:r>
        <w:rPr>
          <w:b/>
          <w:color w:val="0070C0"/>
        </w:rPr>
        <w:t>Difficulty</w:t>
      </w:r>
      <w:r>
        <w:rPr>
          <w:color w:val="0070C0"/>
        </w:rPr>
        <w:t>:</w:t>
      </w:r>
      <w:r w:rsidR="00FF3A0B">
        <w:rPr>
          <w:color w:val="0070C0"/>
        </w:rPr>
        <w:tab/>
      </w:r>
      <w:r w:rsidR="00FF3A0B">
        <w:rPr>
          <w:color w:val="0070C0"/>
        </w:rPr>
        <w:tab/>
        <w:t xml:space="preserve">high ( </w:t>
      </w:r>
      <w:r>
        <w:rPr>
          <w:color w:val="0070C0"/>
        </w:rPr>
        <w:t>)</w:t>
      </w:r>
      <w:r w:rsidR="00FF3A0B">
        <w:rPr>
          <w:color w:val="0070C0"/>
        </w:rPr>
        <w:t xml:space="preserve"> </w:t>
      </w:r>
      <w:r>
        <w:rPr>
          <w:color w:val="0070C0"/>
        </w:rPr>
        <w:tab/>
        <w:t>medium (</w:t>
      </w:r>
      <w:r w:rsidR="00FF3A0B">
        <w:rPr>
          <w:color w:val="0070C0"/>
        </w:rPr>
        <w:t>x</w:t>
      </w:r>
      <w:r>
        <w:rPr>
          <w:color w:val="0070C0"/>
        </w:rPr>
        <w:t>)</w:t>
      </w:r>
      <w:r>
        <w:rPr>
          <w:color w:val="0070C0"/>
        </w:rPr>
        <w:tab/>
      </w:r>
      <w:r>
        <w:rPr>
          <w:color w:val="0070C0"/>
        </w:rPr>
        <w:tab/>
        <w:t>low ( )</w:t>
      </w:r>
    </w:p>
    <w:p w14:paraId="30B16802" w14:textId="77777777" w:rsidR="009F0926" w:rsidRDefault="009F0926">
      <w:pPr>
        <w:widowControl w:val="0"/>
        <w:spacing w:line="200" w:lineRule="exact"/>
        <w:rPr>
          <w:color w:val="0070C0"/>
          <w:sz w:val="20"/>
          <w:szCs w:val="20"/>
        </w:rPr>
      </w:pPr>
    </w:p>
    <w:p w14:paraId="20EFF3BD" w14:textId="77777777" w:rsidR="009F0926" w:rsidRDefault="00F1170D">
      <w:pPr>
        <w:widowControl w:val="0"/>
        <w:spacing w:line="293" w:lineRule="exact"/>
        <w:ind w:right="-20"/>
        <w:rPr>
          <w:color w:val="0070C0"/>
        </w:rPr>
      </w:pPr>
      <w:r>
        <w:rPr>
          <w:b/>
          <w:color w:val="0070C0"/>
        </w:rPr>
        <w:t>Time commitment</w:t>
      </w:r>
      <w:r w:rsidR="00FF3A0B">
        <w:rPr>
          <w:color w:val="0070C0"/>
        </w:rPr>
        <w:t xml:space="preserve">: </w:t>
      </w:r>
      <w:r w:rsidR="00FF3A0B">
        <w:rPr>
          <w:color w:val="0070C0"/>
        </w:rPr>
        <w:tab/>
        <w:t>high (x</w:t>
      </w:r>
      <w:r>
        <w:rPr>
          <w:color w:val="0070C0"/>
        </w:rPr>
        <w:t>)</w:t>
      </w:r>
      <w:r>
        <w:rPr>
          <w:color w:val="0070C0"/>
        </w:rPr>
        <w:tab/>
        <w:t>medium ( )</w:t>
      </w:r>
      <w:r>
        <w:rPr>
          <w:color w:val="0070C0"/>
        </w:rPr>
        <w:tab/>
      </w:r>
      <w:r>
        <w:rPr>
          <w:color w:val="0070C0"/>
        </w:rPr>
        <w:tab/>
        <w:t>low ( )</w:t>
      </w:r>
    </w:p>
    <w:p w14:paraId="3066596D" w14:textId="77777777" w:rsidR="009F0926" w:rsidRDefault="009F0926">
      <w:pPr>
        <w:widowControl w:val="0"/>
        <w:spacing w:line="293" w:lineRule="exact"/>
        <w:ind w:right="-20"/>
        <w:rPr>
          <w:color w:val="0070C0"/>
        </w:rPr>
      </w:pPr>
    </w:p>
    <w:p w14:paraId="6181742D" w14:textId="77777777" w:rsidR="009F0926" w:rsidRDefault="00F1170D">
      <w:pPr>
        <w:widowControl w:val="0"/>
        <w:spacing w:line="293" w:lineRule="exact"/>
        <w:ind w:right="-20"/>
        <w:rPr>
          <w:color w:val="FF0000"/>
        </w:rPr>
      </w:pPr>
      <w:r>
        <w:rPr>
          <w:color w:val="FF0000"/>
        </w:rPr>
        <w:t>Estimated expense:</w:t>
      </w:r>
      <w:r>
        <w:rPr>
          <w:color w:val="FF0000"/>
        </w:rPr>
        <w:tab/>
      </w:r>
      <w:r w:rsidR="00FF3A0B">
        <w:rPr>
          <w:color w:val="FF0000"/>
        </w:rPr>
        <w:t>TBD</w:t>
      </w:r>
      <w:r>
        <w:rPr>
          <w:color w:val="FF0000"/>
        </w:rPr>
        <w:tab/>
      </w:r>
    </w:p>
    <w:p w14:paraId="3E52CA6C" w14:textId="77777777" w:rsidR="009F0926" w:rsidRDefault="009F0926">
      <w:pPr>
        <w:widowControl w:val="0"/>
        <w:spacing w:line="200" w:lineRule="exact"/>
        <w:rPr>
          <w:sz w:val="20"/>
          <w:szCs w:val="20"/>
        </w:rPr>
      </w:pPr>
    </w:p>
    <w:p w14:paraId="092C768B" w14:textId="77777777" w:rsidR="009F0926" w:rsidRDefault="009F0926">
      <w:pPr>
        <w:widowControl w:val="0"/>
        <w:spacing w:line="200" w:lineRule="exact"/>
        <w:rPr>
          <w:sz w:val="20"/>
          <w:szCs w:val="20"/>
        </w:rPr>
      </w:pPr>
    </w:p>
    <w:p w14:paraId="09CC55CA" w14:textId="77777777" w:rsidR="009F0926" w:rsidRDefault="009F0926">
      <w:pPr>
        <w:widowControl w:val="0"/>
        <w:spacing w:line="200" w:lineRule="exact"/>
        <w:rPr>
          <w:sz w:val="20"/>
          <w:szCs w:val="20"/>
        </w:rPr>
      </w:pPr>
    </w:p>
    <w:p w14:paraId="7F03EF0F" w14:textId="77777777" w:rsidR="009F0926" w:rsidRDefault="00F1170D">
      <w:pPr>
        <w:widowControl w:val="0"/>
        <w:spacing w:before="29"/>
        <w:ind w:right="1259"/>
        <w:jc w:val="right"/>
      </w:pPr>
      <w:r>
        <w:t>1</w:t>
      </w:r>
    </w:p>
    <w:sectPr w:rsidR="009F0926">
      <w:pgSz w:w="11906" w:h="16838"/>
      <w:pgMar w:top="480" w:right="1640" w:bottom="280" w:left="156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 Sans">
    <w:altName w:val="Calibri"/>
    <w:charset w:val="01"/>
    <w:family w:val="swiss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Franklin Gothic Demi">
    <w:panose1 w:val="020B0703020102020204"/>
    <w:charset w:val="A2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6172"/>
    <w:multiLevelType w:val="hybridMultilevel"/>
    <w:tmpl w:val="2F82E2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71C39"/>
    <w:multiLevelType w:val="multilevel"/>
    <w:tmpl w:val="F1829C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3F3C46"/>
    <w:multiLevelType w:val="hybridMultilevel"/>
    <w:tmpl w:val="F28448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71CC0"/>
    <w:multiLevelType w:val="hybridMultilevel"/>
    <w:tmpl w:val="353459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0577B"/>
    <w:multiLevelType w:val="multilevel"/>
    <w:tmpl w:val="93A6E4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F405A30"/>
    <w:multiLevelType w:val="multilevel"/>
    <w:tmpl w:val="6E08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6044FF1"/>
    <w:multiLevelType w:val="multilevel"/>
    <w:tmpl w:val="16F6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425"/>
  <w:doNotHyphenateCap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MDQwMDMwtjCyMDBT0lEKTi0uzszPAykwrAUABpVzRywAAAA="/>
  </w:docVars>
  <w:rsids>
    <w:rsidRoot w:val="009F0926"/>
    <w:rsid w:val="00164658"/>
    <w:rsid w:val="009B52D0"/>
    <w:rsid w:val="009F0926"/>
    <w:rsid w:val="00A611A4"/>
    <w:rsid w:val="00B51892"/>
    <w:rsid w:val="00F1170D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3C49C"/>
  <w15:docId w15:val="{B4F3F7AE-60AA-4A5D-9594-0E08AB81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sz w:val="22"/>
        <w:szCs w:val="22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Nimbus Sans" w:eastAsia="Nimbus Sans" w:hAnsi="Nimbus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ind w:left="720"/>
      <w:contextualSpacing/>
    </w:pPr>
  </w:style>
  <w:style w:type="paragraph" w:styleId="BlockText">
    <w:name w:val="Block Text"/>
    <w:basedOn w:val="Normal"/>
    <w:semiHidden/>
    <w:unhideWhenUsed/>
    <w:qFormat/>
    <w:rsid w:val="00500A86"/>
    <w:pPr>
      <w:spacing w:before="120"/>
      <w:ind w:left="360" w:right="1524"/>
      <w:jc w:val="both"/>
    </w:pPr>
    <w:rPr>
      <w:rFonts w:eastAsia="Times New Roman"/>
      <w:lang w:eastAsia="ar-SA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HOVSTA</vt:lpstr>
    </vt:vector>
  </TitlesOfParts>
  <Company>personal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HOVSTA</dc:title>
  <dc:subject/>
  <dc:creator>MehmetAkgun</dc:creator>
  <dc:description/>
  <cp:lastModifiedBy>Koray Safak</cp:lastModifiedBy>
  <cp:revision>3</cp:revision>
  <dcterms:created xsi:type="dcterms:W3CDTF">2026-02-06T12:39:00Z</dcterms:created>
  <dcterms:modified xsi:type="dcterms:W3CDTF">2026-02-06T12:39:00Z</dcterms:modified>
  <dc:language>en-US</dc:language>
</cp:coreProperties>
</file>